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DB89A2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500" w:lineRule="exact"/>
        <w:ind w:left="0" w:right="0"/>
        <w:jc w:val="center"/>
        <w:rPr>
          <w:rFonts w:hint="default" w:ascii="黑体" w:hAnsi="宋体" w:eastAsia="黑体" w:cs="黑体"/>
          <w:b/>
          <w:bCs w:val="0"/>
          <w:color w:val="000000"/>
          <w:kern w:val="2"/>
          <w:sz w:val="32"/>
          <w:szCs w:val="32"/>
        </w:rPr>
      </w:pPr>
      <w:r>
        <w:rPr>
          <w:rFonts w:hint="default" w:ascii="华文中宋" w:hAnsi="华文中宋" w:eastAsia="华文中宋" w:cs="华文中宋"/>
          <w:b/>
          <w:bCs w:val="0"/>
          <w:kern w:val="2"/>
          <w:sz w:val="38"/>
          <w:szCs w:val="38"/>
          <w:lang w:val="en-US" w:eastAsia="zh-CN" w:bidi="ar"/>
        </w:rPr>
        <w:t>厦门理工学院举办国际(港澳台)会议活动审批表</w:t>
      </w:r>
    </w:p>
    <w:p w14:paraId="5FA593E4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160" w:lineRule="exact"/>
        <w:ind w:left="0" w:right="0"/>
        <w:jc w:val="center"/>
        <w:rPr>
          <w:rFonts w:hint="eastAsia" w:ascii="宋体" w:hAnsi="Calibri" w:eastAsia="宋体" w:cs="黑体"/>
          <w:b/>
          <w:bCs w:val="0"/>
          <w:color w:val="000000"/>
          <w:kern w:val="2"/>
          <w:sz w:val="36"/>
          <w:szCs w:val="36"/>
        </w:rPr>
      </w:pPr>
      <w:r>
        <w:rPr>
          <w:rFonts w:hint="eastAsia" w:ascii="宋体" w:hAnsi="Calibri" w:eastAsia="宋体" w:cs="黑体"/>
          <w:b/>
          <w:bCs w:val="0"/>
          <w:color w:val="000000"/>
          <w:kern w:val="2"/>
          <w:sz w:val="36"/>
          <w:szCs w:val="36"/>
          <w:lang w:val="en-US" w:eastAsia="zh-CN" w:bidi="ar"/>
        </w:rPr>
        <w:t xml:space="preserve"> </w:t>
      </w:r>
    </w:p>
    <w:p w14:paraId="6BD51897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Lines="50" w:afterAutospacing="0" w:line="20" w:lineRule="exact"/>
        <w:ind w:left="0" w:right="0"/>
        <w:jc w:val="center"/>
        <w:rPr>
          <w:rFonts w:hint="eastAsia" w:ascii="宋体" w:hAnsi="Calibri" w:eastAsia="宋体" w:cs="黑体"/>
          <w:b/>
          <w:bCs w:val="0"/>
          <w:color w:val="000000"/>
          <w:kern w:val="2"/>
          <w:sz w:val="36"/>
          <w:szCs w:val="36"/>
        </w:rPr>
      </w:pPr>
      <w:r>
        <w:rPr>
          <w:rFonts w:hint="eastAsia" w:ascii="宋体" w:hAnsi="Calibri" w:eastAsia="宋体" w:cs="黑体"/>
          <w:b/>
          <w:bCs w:val="0"/>
          <w:color w:val="000000"/>
          <w:kern w:val="2"/>
          <w:sz w:val="36"/>
          <w:szCs w:val="36"/>
          <w:lang w:val="en-US" w:eastAsia="zh-CN" w:bidi="ar"/>
        </w:rPr>
        <w:t xml:space="preserve"> </w:t>
      </w:r>
    </w:p>
    <w:tbl>
      <w:tblPr>
        <w:tblStyle w:val="2"/>
        <w:tblW w:w="530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1264"/>
        <w:gridCol w:w="1268"/>
        <w:gridCol w:w="951"/>
        <w:gridCol w:w="226"/>
        <w:gridCol w:w="1069"/>
        <w:gridCol w:w="615"/>
        <w:gridCol w:w="686"/>
        <w:gridCol w:w="2095"/>
      </w:tblGrid>
      <w:tr w14:paraId="3B81A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5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BAD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会议内容</w:t>
            </w: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503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会议主题</w:t>
            </w:r>
          </w:p>
        </w:tc>
        <w:tc>
          <w:tcPr>
            <w:tcW w:w="350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FDE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2CC75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23A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E301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主办单位</w:t>
            </w:r>
          </w:p>
        </w:tc>
        <w:tc>
          <w:tcPr>
            <w:tcW w:w="11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FE6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766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承办（协办）单位</w:t>
            </w:r>
          </w:p>
        </w:tc>
        <w:tc>
          <w:tcPr>
            <w:tcW w:w="141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2FB5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25C23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DAB4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B563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活动负责人</w:t>
            </w:r>
          </w:p>
          <w:p w14:paraId="19FC9A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both"/>
              <w:rPr>
                <w:rFonts w:hint="default" w:ascii="仿宋_GB2312" w:hAnsi="Calibri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（联系电话）</w:t>
            </w:r>
          </w:p>
        </w:tc>
        <w:tc>
          <w:tcPr>
            <w:tcW w:w="11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1D7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638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活动联系人</w:t>
            </w:r>
          </w:p>
          <w:p w14:paraId="532113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（联系电话）</w:t>
            </w:r>
          </w:p>
        </w:tc>
        <w:tc>
          <w:tcPr>
            <w:tcW w:w="141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B831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1F6AD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5D2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049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举办时间</w:t>
            </w:r>
          </w:p>
        </w:tc>
        <w:tc>
          <w:tcPr>
            <w:tcW w:w="11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BB0C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C75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举办地点</w:t>
            </w:r>
          </w:p>
        </w:tc>
        <w:tc>
          <w:tcPr>
            <w:tcW w:w="141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B58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FD27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5FB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081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出席人次</w:t>
            </w:r>
          </w:p>
          <w:p w14:paraId="126D7B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（境内）</w:t>
            </w:r>
          </w:p>
        </w:tc>
        <w:tc>
          <w:tcPr>
            <w:tcW w:w="11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BDF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0429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出席人次</w:t>
            </w:r>
          </w:p>
          <w:p w14:paraId="4BE23E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（境外）</w:t>
            </w:r>
          </w:p>
        </w:tc>
        <w:tc>
          <w:tcPr>
            <w:tcW w:w="141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CBDA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27E0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026E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2713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参加对象</w:t>
            </w:r>
          </w:p>
          <w:p w14:paraId="47FC2C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pct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F79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4"/>
                <w:szCs w:val="24"/>
              </w:rPr>
            </w:pPr>
          </w:p>
          <w:p w14:paraId="39795CBC">
            <w:pPr>
              <w:pStyle w:val="4"/>
              <w:widowControl/>
              <w:spacing w:line="312" w:lineRule="auto"/>
              <w:ind w:left="360" w:firstLine="0" w:firstLineChars="0"/>
              <w:rPr>
                <w:rFonts w:hint="default" w:ascii="仿宋_GB2312" w:hAnsi="Calibri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E56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特邀报告数量</w:t>
            </w:r>
          </w:p>
        </w:tc>
        <w:tc>
          <w:tcPr>
            <w:tcW w:w="141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D956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3BDB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FFF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258A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49D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49B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交流论文篇数</w:t>
            </w:r>
          </w:p>
        </w:tc>
        <w:tc>
          <w:tcPr>
            <w:tcW w:w="141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589B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D20C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D5C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3E86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47D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□来自一个国家或地区的境外人士 </w:t>
            </w:r>
          </w:p>
          <w:p w14:paraId="489F9A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□来自两个不同国家或地区的境外人士 </w:t>
            </w:r>
          </w:p>
          <w:p w14:paraId="03BCF7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Calibri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□各国驻华使领馆、国际非政府组织和机构人员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</w:tr>
      <w:tr w14:paraId="1A3F3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734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0D7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会议类别</w:t>
            </w:r>
          </w:p>
        </w:tc>
        <w:tc>
          <w:tcPr>
            <w:tcW w:w="350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4BE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□报告会□研讨会□讲座□论坛□互联网</w:t>
            </w:r>
          </w:p>
        </w:tc>
      </w:tr>
      <w:tr w14:paraId="6B20B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1" w:hRule="atLeast"/>
          <w:jc w:val="center"/>
        </w:trPr>
        <w:tc>
          <w:tcPr>
            <w:tcW w:w="8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18B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750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会议议程</w:t>
            </w:r>
          </w:p>
          <w:p w14:paraId="474A8F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及内容提要</w:t>
            </w:r>
          </w:p>
        </w:tc>
        <w:tc>
          <w:tcPr>
            <w:tcW w:w="350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826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（简要阐述主要观点和内容大纲，另附会议材料）</w:t>
            </w:r>
          </w:p>
          <w:p w14:paraId="4E96DB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80" w:firstLineChars="200"/>
              <w:jc w:val="center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6398D2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1257A2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72C1D4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7085E5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29743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943E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黑体" w:hAnsi="Calibri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主讲人情况</w:t>
            </w: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CBD5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DFB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9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3B6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F96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5B1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10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00A7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5EFE9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5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62F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6F5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报告人为</w:t>
            </w:r>
          </w:p>
          <w:p w14:paraId="1C14A1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境外人士</w:t>
            </w:r>
          </w:p>
        </w:tc>
        <w:tc>
          <w:tcPr>
            <w:tcW w:w="350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23E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 w:firstLine="2160" w:firstLineChars="900"/>
              <w:jc w:val="both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仿宋_GB2312" w:hAnsi="Calibri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是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□否</w:t>
            </w:r>
          </w:p>
        </w:tc>
      </w:tr>
      <w:tr w14:paraId="10403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5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A139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4B5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所在单位</w:t>
            </w:r>
          </w:p>
        </w:tc>
        <w:tc>
          <w:tcPr>
            <w:tcW w:w="178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8C5A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C82C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职务、职称</w:t>
            </w:r>
          </w:p>
        </w:tc>
        <w:tc>
          <w:tcPr>
            <w:tcW w:w="10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F3BA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36561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5" w:hRule="atLeast"/>
          <w:jc w:val="center"/>
        </w:trPr>
        <w:tc>
          <w:tcPr>
            <w:tcW w:w="85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F0A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E6D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个人简历</w:t>
            </w:r>
          </w:p>
          <w:p w14:paraId="065FE7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和学术背景</w:t>
            </w:r>
          </w:p>
        </w:tc>
        <w:tc>
          <w:tcPr>
            <w:tcW w:w="350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AE5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55AA14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both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20695F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both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78A983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both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532D3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  <w:jc w:val="center"/>
        </w:trPr>
        <w:tc>
          <w:tcPr>
            <w:tcW w:w="8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10F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主办单位意见</w:t>
            </w:r>
          </w:p>
        </w:tc>
        <w:tc>
          <w:tcPr>
            <w:tcW w:w="414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D3CEF">
            <w:pPr>
              <w:keepNext w:val="0"/>
              <w:keepLines w:val="0"/>
              <w:widowControl w:val="0"/>
              <w:suppressLineNumbers w:val="0"/>
              <w:spacing w:before="0" w:beforeLines="20" w:beforeAutospacing="0" w:after="0" w:afterLines="20" w:afterAutospacing="0" w:line="520" w:lineRule="exact"/>
              <w:ind w:left="0" w:right="0" w:firstLine="840" w:firstLineChars="350"/>
              <w:jc w:val="both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359A33BE">
            <w:pPr>
              <w:keepNext w:val="0"/>
              <w:keepLines w:val="0"/>
              <w:widowControl w:val="0"/>
              <w:suppressLineNumbers w:val="0"/>
              <w:spacing w:before="0" w:beforeLines="20" w:beforeAutospacing="0" w:after="0" w:afterLines="20" w:afterAutospacing="0" w:line="520" w:lineRule="exact"/>
              <w:ind w:left="0" w:right="0" w:firstLine="840" w:firstLineChars="350"/>
              <w:jc w:val="both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5F2341B8">
            <w:pPr>
              <w:keepNext w:val="0"/>
              <w:keepLines w:val="0"/>
              <w:widowControl w:val="0"/>
              <w:suppressLineNumbers w:val="0"/>
              <w:spacing w:before="0" w:beforeLines="20" w:beforeAutospacing="0" w:after="0" w:afterLines="20" w:afterAutospacing="0" w:line="520" w:lineRule="exact"/>
              <w:ind w:left="0" w:right="0" w:firstLine="840" w:firstLineChars="350"/>
              <w:jc w:val="both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3E0603E1">
            <w:pPr>
              <w:keepNext w:val="0"/>
              <w:keepLines w:val="0"/>
              <w:widowControl w:val="0"/>
              <w:suppressLineNumbers w:val="0"/>
              <w:spacing w:before="0" w:beforeLines="20" w:beforeAutospacing="0" w:after="0" w:afterLines="20" w:afterAutospacing="0" w:line="520" w:lineRule="exact"/>
              <w:ind w:left="0" w:right="0" w:firstLine="840" w:firstLineChars="350"/>
              <w:jc w:val="both"/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</w:p>
          <w:p w14:paraId="06B9D5F0">
            <w:pPr>
              <w:keepNext w:val="0"/>
              <w:keepLines w:val="0"/>
              <w:widowControl w:val="0"/>
              <w:suppressLineNumbers w:val="0"/>
              <w:spacing w:before="0" w:beforeLines="20" w:beforeAutospacing="0" w:after="0" w:afterLines="20" w:afterAutospacing="0" w:line="520" w:lineRule="exact"/>
              <w:ind w:left="0" w:right="0" w:firstLine="2160" w:firstLineChars="900"/>
              <w:jc w:val="both"/>
              <w:rPr>
                <w:rFonts w:hint="default" w:ascii="仿宋_GB2312" w:hAnsi="Calibri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主办单位负责人签字：</w:t>
            </w:r>
            <w:r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（盖章）</w:t>
            </w:r>
            <w:r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年</w:t>
            </w:r>
            <w:r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月</w:t>
            </w:r>
            <w:r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日</w:t>
            </w:r>
          </w:p>
        </w:tc>
      </w:tr>
      <w:tr w14:paraId="261FC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852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A359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审核单位意见</w:t>
            </w:r>
          </w:p>
        </w:tc>
        <w:tc>
          <w:tcPr>
            <w:tcW w:w="414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8ACD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960" w:firstLineChars="40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  <w:p w14:paraId="634064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960" w:firstLineChars="40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  <w:p w14:paraId="03FCCE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960" w:firstLineChars="40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  <w:p w14:paraId="1F5DEE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960" w:firstLineChars="40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  <w:p w14:paraId="6A1989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960" w:firstLineChars="40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  <w:p w14:paraId="1E4E32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  <w:p w14:paraId="09DBCD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审核单位负责人签字：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（基层党委或党总支盖章）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年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月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日</w:t>
            </w:r>
          </w:p>
        </w:tc>
      </w:tr>
      <w:tr w14:paraId="6599D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85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9459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CFD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960" w:firstLineChars="40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  <w:p w14:paraId="29218B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960" w:firstLineChars="40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  <w:p w14:paraId="523BCA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960" w:firstLineChars="40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  <w:p w14:paraId="7F11B1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960" w:firstLineChars="40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  <w:p w14:paraId="786904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960" w:firstLineChars="40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  <w:p w14:paraId="719E3B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960" w:firstLineChars="40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  <w:p w14:paraId="26D92B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960" w:firstLineChars="40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  <w:p w14:paraId="1B8EB3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国际合作与交流处（港澳台办）负责人签字：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（盖章）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年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月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日</w:t>
            </w:r>
          </w:p>
        </w:tc>
      </w:tr>
      <w:tr w14:paraId="611F2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8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C10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校党委宣传部</w:t>
            </w:r>
          </w:p>
          <w:p w14:paraId="157373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审批意见</w:t>
            </w:r>
          </w:p>
        </w:tc>
        <w:tc>
          <w:tcPr>
            <w:tcW w:w="414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8D2DBB">
            <w:pPr>
              <w:keepNext w:val="0"/>
              <w:keepLines w:val="0"/>
              <w:widowControl w:val="0"/>
              <w:suppressLineNumbers w:val="0"/>
              <w:spacing w:before="0" w:beforeLines="20" w:beforeAutospacing="0" w:after="0" w:afterLines="20" w:afterAutospacing="0" w:line="480" w:lineRule="exact"/>
              <w:ind w:left="0" w:right="0" w:firstLine="480" w:firstLineChars="200"/>
              <w:jc w:val="center"/>
              <w:rPr>
                <w:rFonts w:hint="default" w:ascii="仿宋_GB2312" w:hAnsi="Calibri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34748866">
            <w:pPr>
              <w:keepNext w:val="0"/>
              <w:keepLines w:val="0"/>
              <w:widowControl w:val="0"/>
              <w:suppressLineNumbers w:val="0"/>
              <w:spacing w:before="0" w:beforeLines="20" w:beforeAutospacing="0" w:after="0" w:afterLines="20" w:afterAutospacing="0" w:line="480" w:lineRule="exact"/>
              <w:ind w:left="0" w:right="0" w:firstLine="480" w:firstLineChars="200"/>
              <w:jc w:val="center"/>
              <w:rPr>
                <w:rFonts w:hint="default" w:ascii="仿宋_GB2312" w:hAnsi="Calibri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304DE89D">
            <w:pPr>
              <w:keepNext w:val="0"/>
              <w:keepLines w:val="0"/>
              <w:widowControl w:val="0"/>
              <w:suppressLineNumbers w:val="0"/>
              <w:spacing w:before="0" w:beforeLines="20" w:beforeAutospacing="0" w:after="0" w:afterLines="20" w:afterAutospacing="0" w:line="480" w:lineRule="exact"/>
              <w:ind w:left="0" w:right="0" w:firstLine="480" w:firstLineChars="200"/>
              <w:jc w:val="center"/>
              <w:rPr>
                <w:rFonts w:hint="default" w:ascii="仿宋_GB2312" w:hAnsi="Calibri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4372190B">
            <w:pPr>
              <w:keepNext w:val="0"/>
              <w:keepLines w:val="0"/>
              <w:widowControl w:val="0"/>
              <w:suppressLineNumbers w:val="0"/>
              <w:spacing w:before="0" w:beforeLines="20" w:beforeAutospacing="0" w:after="0" w:afterLines="20" w:afterAutospacing="0" w:line="480" w:lineRule="exact"/>
              <w:ind w:left="0" w:right="0" w:firstLine="480" w:firstLineChars="200"/>
              <w:jc w:val="center"/>
              <w:rPr>
                <w:rFonts w:hint="default" w:ascii="仿宋_GB2312" w:hAnsi="Calibri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657FCFBC">
            <w:pPr>
              <w:keepNext w:val="0"/>
              <w:keepLines w:val="0"/>
              <w:widowControl w:val="0"/>
              <w:suppressLineNumbers w:val="0"/>
              <w:spacing w:before="0" w:beforeLines="20" w:beforeAutospacing="0" w:after="0" w:afterLines="20" w:afterAutospacing="0" w:line="480" w:lineRule="exact"/>
              <w:ind w:left="0" w:right="0"/>
              <w:jc w:val="both"/>
              <w:rPr>
                <w:rFonts w:hint="default" w:ascii="仿宋_GB2312" w:hAnsi="Calibri" w:eastAsia="仿宋_GB2312" w:cs="Times New Roman"/>
                <w:color w:val="000000"/>
                <w:kern w:val="0"/>
                <w:sz w:val="24"/>
                <w:szCs w:val="24"/>
              </w:rPr>
            </w:pPr>
          </w:p>
          <w:p w14:paraId="5E7B0E2D">
            <w:pPr>
              <w:keepNext w:val="0"/>
              <w:keepLines w:val="0"/>
              <w:widowControl w:val="0"/>
              <w:suppressLineNumbers w:val="0"/>
              <w:spacing w:before="0" w:beforeLines="20" w:beforeAutospacing="0" w:after="0" w:afterLines="20" w:afterAutospacing="0" w:line="520" w:lineRule="exact"/>
              <w:ind w:left="0" w:right="0" w:firstLine="2160" w:firstLineChars="900"/>
              <w:jc w:val="both"/>
              <w:rPr>
                <w:rFonts w:hint="default" w:ascii="仿宋_GB2312" w:hAnsi="Calibri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党委宣传部负责人签字：</w:t>
            </w:r>
            <w:r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（盖章）</w:t>
            </w:r>
            <w:r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年</w:t>
            </w:r>
            <w:r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月</w:t>
            </w:r>
            <w:r>
              <w:rPr>
                <w:rFonts w:hint="default" w:ascii="仿宋_GB2312" w:hAnsi="宋体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日</w:t>
            </w:r>
          </w:p>
        </w:tc>
      </w:tr>
    </w:tbl>
    <w:p w14:paraId="6E292664">
      <w:pPr>
        <w:keepNext w:val="0"/>
        <w:keepLines w:val="0"/>
        <w:widowControl/>
        <w:suppressLineNumbers w:val="0"/>
        <w:spacing w:before="0" w:beforeAutospacing="0" w:after="0" w:afterAutospacing="0" w:line="280" w:lineRule="exact"/>
        <w:ind w:left="-420" w:leftChars="-200" w:right="-420" w:rightChars="-200" w:firstLine="482" w:firstLineChars="200"/>
        <w:jc w:val="left"/>
        <w:rPr>
          <w:rFonts w:hint="default" w:ascii="仿宋_GB2312" w:hAnsi="仿宋" w:eastAsia="仿宋_GB2312" w:cs="Times New Roman"/>
          <w:kern w:val="0"/>
          <w:sz w:val="24"/>
          <w:szCs w:val="24"/>
        </w:rPr>
      </w:pPr>
      <w:r>
        <w:rPr>
          <w:rFonts w:hint="default" w:ascii="仿宋_GB2312" w:hAnsi="仿宋" w:eastAsia="仿宋_GB2312" w:cs="仿宋_GB2312"/>
          <w:b/>
          <w:bCs w:val="0"/>
          <w:kern w:val="0"/>
          <w:sz w:val="24"/>
          <w:szCs w:val="24"/>
          <w:lang w:val="en-US" w:eastAsia="zh-CN" w:bidi="ar"/>
        </w:rPr>
        <w:t>备注：</w:t>
      </w:r>
      <w:r>
        <w:rPr>
          <w:rFonts w:hint="default" w:ascii="仿宋_GB2312" w:hAnsi="仿宋" w:eastAsia="仿宋_GB2312" w:cs="仿宋_GB2312"/>
          <w:kern w:val="0"/>
          <w:sz w:val="24"/>
          <w:szCs w:val="24"/>
          <w:lang w:val="en-US" w:eastAsia="zh-CN" w:bidi="ar"/>
        </w:rPr>
        <w:t>1.各单位举办国际（港澳台）会议活动，应由所在基层党委（党总支）负责人或职能部门负责人审核盖章，经国际合作与交流处（港澳台办）审核同意后，报党委宣传部审批。其中，与会者来自三个及以上国家或地区（不含港澳台地区）的会议活动，需按有关规定提前三个月向国际合作与交流处提出申请，并报上级教育外事主管部门审批。</w:t>
      </w:r>
    </w:p>
    <w:p w14:paraId="6BDD7B92">
      <w:pPr>
        <w:keepNext w:val="0"/>
        <w:keepLines w:val="0"/>
        <w:widowControl/>
        <w:suppressLineNumbers w:val="0"/>
        <w:spacing w:before="0" w:beforeAutospacing="0" w:after="0" w:afterAutospacing="0" w:line="280" w:lineRule="exact"/>
        <w:ind w:left="-420" w:leftChars="-200" w:right="-420" w:rightChars="-200" w:firstLine="1200" w:firstLineChars="500"/>
        <w:jc w:val="left"/>
        <w:rPr>
          <w:rFonts w:hint="default" w:ascii="仿宋_GB2312" w:hAnsi="仿宋" w:eastAsia="仿宋_GB2312" w:cs="仿宋_GB2312"/>
          <w:kern w:val="0"/>
          <w:sz w:val="24"/>
          <w:szCs w:val="24"/>
          <w:lang w:val="en-US" w:eastAsia="zh-CN" w:bidi="ar"/>
        </w:rPr>
      </w:pPr>
      <w:r>
        <w:rPr>
          <w:rFonts w:hint="default" w:ascii="仿宋_GB2312" w:hAnsi="仿宋" w:eastAsia="仿宋_GB2312" w:cs="仿宋_GB2312"/>
          <w:kern w:val="0"/>
          <w:sz w:val="24"/>
          <w:szCs w:val="24"/>
          <w:lang w:val="en-US" w:eastAsia="zh-CN" w:bidi="ar"/>
        </w:rPr>
        <w:t>2.本表主办单位、审核单位、校党委宣传部各留存一份，正反面打印。</w:t>
      </w:r>
    </w:p>
    <w:p w14:paraId="68B78780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B71968"/>
    <w:rsid w:val="08B71968"/>
    <w:rsid w:val="2732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hidden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550</Words>
  <Characters>552</Characters>
  <Lines>0</Lines>
  <Paragraphs>0</Paragraphs>
  <TotalTime>4</TotalTime>
  <ScaleCrop>false</ScaleCrop>
  <LinksUpToDate>false</LinksUpToDate>
  <CharactersWithSpaces>621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2024-12-12T02:45:00Z</dcterms:created>
  <dc:creator>白鑫</dc:creator>
  <cp:lastModifiedBy>白鑫</cp:lastModifiedBy>
  <dcterms:modified xsi:type="dcterms:W3CDTF">2025-02-20T02:14:04Z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A5BCD3F00D2E4600B72BA8B4E865C575_11</vt:lpwstr>
  </property>
  <property fmtid="{D5CDD505-2E9C-101B-9397-08002B2CF9AE}" pid="4" name="KSOTemplateDocerSaveRecord">
    <vt:lpwstr>eyJoZGlkIjoiNWYwYjBlZWI3MjUyYjAyY2ViNjM1YmY5Yjk5NDRmMWYiLCJ1c2VySWQiOiI1Nzg2NDk3MjMifQ==</vt:lpwstr>
  </property>
</Properties>
</file>